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FE" w:rsidRDefault="008238FE" w:rsidP="008238FE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BILTEN 1</w:t>
      </w:r>
    </w:p>
    <w:p w:rsidR="008238FE" w:rsidRDefault="008238FE" w:rsidP="008238FE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 REGISTRACIJA UTAKMICA</w:t>
      </w:r>
    </w:p>
    <w:p w:rsidR="008238FE" w:rsidRDefault="008238FE" w:rsidP="008238FE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:rsidR="008238FE" w:rsidRDefault="008238FE" w:rsidP="008238FE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:rsidR="008238FE" w:rsidRDefault="008238FE" w:rsidP="008238FE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 xml:space="preserve">I A MCKL </w:t>
      </w:r>
    </w:p>
    <w:p w:rsidR="008238FE" w:rsidRDefault="008238FE" w:rsidP="008238FE">
      <w:pPr>
        <w:pStyle w:val="NoSpacing"/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>
        <w:rPr>
          <w:rFonts w:ascii="Cambria" w:hAnsi="Cambria" w:cs="Times New Roman"/>
          <w:b/>
          <w:sz w:val="24"/>
          <w:szCs w:val="24"/>
          <w:lang w:val="sr-Latn-ME"/>
        </w:rPr>
        <w:t>I KOLO</w:t>
      </w:r>
      <w:r>
        <w:rPr>
          <w:rFonts w:ascii="Cambria" w:hAnsi="Cambria" w:cs="Times New Roman"/>
          <w:b/>
          <w:sz w:val="24"/>
          <w:szCs w:val="24"/>
          <w:lang w:val="sr-Latn-ME"/>
        </w:rPr>
        <w:tab/>
        <w:t>08 – 09. 10. 2022.</w:t>
      </w:r>
    </w:p>
    <w:p w:rsidR="008238FE" w:rsidRPr="008238FE" w:rsidRDefault="008238FE" w:rsidP="008238FE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8238FE">
        <w:rPr>
          <w:rFonts w:ascii="Cambria" w:hAnsi="Cambria" w:cs="Times New Roman"/>
          <w:i/>
          <w:sz w:val="24"/>
          <w:szCs w:val="24"/>
          <w:lang w:val="sr-Latn-ME"/>
        </w:rPr>
        <w:t>SC DERBY – PRIMORJE 1945</w:t>
      </w:r>
      <w:r w:rsidRPr="008238FE"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Pr="009664D1">
        <w:rPr>
          <w:rFonts w:ascii="Cambria" w:hAnsi="Cambria" w:cs="Times New Roman"/>
          <w:b/>
          <w:i/>
          <w:sz w:val="24"/>
          <w:szCs w:val="24"/>
          <w:lang w:val="sr-Latn-ME"/>
        </w:rPr>
        <w:t>79:68</w:t>
      </w:r>
      <w:r w:rsidRPr="009664D1">
        <w:rPr>
          <w:rFonts w:ascii="Cambria" w:hAnsi="Cambria" w:cs="Times New Roman"/>
          <w:b/>
          <w:i/>
          <w:sz w:val="24"/>
          <w:szCs w:val="24"/>
          <w:lang w:val="sr-Latn-ME"/>
        </w:rPr>
        <w:tab/>
        <w:t>(24:12; 14:22; 21:21; 20:13)</w:t>
      </w:r>
      <w:r w:rsidRPr="009664D1">
        <w:rPr>
          <w:rFonts w:ascii="Cambria" w:hAnsi="Cambria" w:cs="Times New Roman"/>
          <w:b/>
          <w:i/>
          <w:sz w:val="24"/>
          <w:szCs w:val="24"/>
          <w:lang w:val="sr-Latn-ME"/>
        </w:rPr>
        <w:tab/>
      </w:r>
    </w:p>
    <w:p w:rsidR="008238FE" w:rsidRPr="008238FE" w:rsidRDefault="009664D1" w:rsidP="008238FE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>
        <w:rPr>
          <w:rFonts w:ascii="Cambria" w:hAnsi="Cambria" w:cs="Times New Roman"/>
          <w:i/>
          <w:sz w:val="24"/>
          <w:szCs w:val="24"/>
          <w:lang w:val="sr-Latn-ME"/>
        </w:rPr>
        <w:t>TE</w:t>
      </w:r>
      <w:r w:rsidR="008238FE" w:rsidRPr="008238FE">
        <w:rPr>
          <w:rFonts w:ascii="Cambria" w:hAnsi="Cambria" w:cs="Times New Roman"/>
          <w:i/>
          <w:sz w:val="24"/>
          <w:szCs w:val="24"/>
          <w:lang w:val="sr-Latn-ME"/>
        </w:rPr>
        <w:t>OD</w:t>
      </w:r>
      <w:r>
        <w:rPr>
          <w:rFonts w:ascii="Cambria" w:hAnsi="Cambria" w:cs="Times New Roman"/>
          <w:i/>
          <w:sz w:val="24"/>
          <w:szCs w:val="24"/>
          <w:lang w:val="sr-Latn-ME"/>
        </w:rPr>
        <w:t>O</w:t>
      </w:r>
      <w:r w:rsidR="008238FE" w:rsidRPr="008238FE">
        <w:rPr>
          <w:rFonts w:ascii="Cambria" w:hAnsi="Cambria" w:cs="Times New Roman"/>
          <w:i/>
          <w:sz w:val="24"/>
          <w:szCs w:val="24"/>
          <w:lang w:val="sr-Latn-ME"/>
        </w:rPr>
        <w:t xml:space="preserve"> – PODGORICA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457234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457234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457234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457234" w:rsidRPr="00457234">
        <w:rPr>
          <w:rFonts w:ascii="Cambria" w:hAnsi="Cambria" w:cs="Times New Roman"/>
          <w:b/>
          <w:i/>
          <w:sz w:val="24"/>
          <w:szCs w:val="24"/>
          <w:lang w:val="sr-Latn-ME"/>
        </w:rPr>
        <w:t>76:</w:t>
      </w:r>
      <w:r w:rsidR="00457234">
        <w:rPr>
          <w:rFonts w:ascii="Cambria" w:hAnsi="Cambria" w:cs="Times New Roman"/>
          <w:b/>
          <w:i/>
          <w:sz w:val="24"/>
          <w:szCs w:val="24"/>
          <w:lang w:val="sr-Latn-ME"/>
        </w:rPr>
        <w:t>71</w:t>
      </w:r>
      <w:r w:rsidR="00457234">
        <w:rPr>
          <w:rFonts w:ascii="Cambria" w:hAnsi="Cambria" w:cs="Times New Roman"/>
          <w:b/>
          <w:i/>
          <w:sz w:val="24"/>
          <w:szCs w:val="24"/>
          <w:lang w:val="sr-Latn-ME"/>
        </w:rPr>
        <w:tab/>
        <w:t>(12:16; 25:18; 22:23; 17:14)</w:t>
      </w:r>
      <w:r w:rsidR="00457234">
        <w:rPr>
          <w:rFonts w:ascii="Cambria" w:hAnsi="Cambria" w:cs="Times New Roman"/>
          <w:i/>
          <w:sz w:val="24"/>
          <w:szCs w:val="24"/>
          <w:lang w:val="sr-Latn-ME"/>
        </w:rPr>
        <w:tab/>
      </w:r>
    </w:p>
    <w:p w:rsidR="008238FE" w:rsidRPr="008238FE" w:rsidRDefault="008238FE" w:rsidP="008238FE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8238FE">
        <w:rPr>
          <w:rFonts w:ascii="Cambria" w:hAnsi="Cambria" w:cs="Times New Roman"/>
          <w:i/>
          <w:sz w:val="24"/>
          <w:szCs w:val="24"/>
          <w:lang w:val="sr-Latn-ME"/>
        </w:rPr>
        <w:t>DEČIĆ – SUTJESKA</w:t>
      </w:r>
      <w:r w:rsidR="00522E08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522E08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522E08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522E08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522E08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522E08" w:rsidRPr="00522E08">
        <w:rPr>
          <w:rFonts w:ascii="Cambria" w:hAnsi="Cambria" w:cs="Times New Roman"/>
          <w:b/>
          <w:i/>
          <w:sz w:val="24"/>
          <w:szCs w:val="24"/>
          <w:lang w:val="sr-Latn-ME"/>
        </w:rPr>
        <w:t>75:84</w:t>
      </w:r>
      <w:r w:rsidR="00522E08" w:rsidRPr="00522E08">
        <w:rPr>
          <w:rFonts w:ascii="Cambria" w:hAnsi="Cambria" w:cs="Times New Roman"/>
          <w:b/>
          <w:i/>
          <w:sz w:val="24"/>
          <w:szCs w:val="24"/>
          <w:lang w:val="sr-Latn-ME"/>
        </w:rPr>
        <w:tab/>
        <w:t>(17:25; 29:18; 14:20; 15:21)</w:t>
      </w:r>
      <w:r w:rsidR="00522E08" w:rsidRPr="00522E08">
        <w:rPr>
          <w:rFonts w:ascii="Cambria" w:hAnsi="Cambria" w:cs="Times New Roman"/>
          <w:b/>
          <w:i/>
          <w:sz w:val="24"/>
          <w:szCs w:val="24"/>
          <w:lang w:val="sr-Latn-ME"/>
        </w:rPr>
        <w:tab/>
      </w:r>
    </w:p>
    <w:p w:rsidR="008238FE" w:rsidRPr="008238FE" w:rsidRDefault="008238FE" w:rsidP="008238FE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8238FE">
        <w:rPr>
          <w:rFonts w:ascii="Cambria" w:hAnsi="Cambria" w:cs="Times New Roman"/>
          <w:i/>
          <w:sz w:val="24"/>
          <w:szCs w:val="24"/>
          <w:lang w:val="sr-Latn-ME"/>
        </w:rPr>
        <w:t>MORNAR BARSKO ZLAZO – MILENIJUM KODIO</w:t>
      </w:r>
      <w:r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522E08" w:rsidRPr="00522E08">
        <w:rPr>
          <w:rFonts w:ascii="Cambria" w:hAnsi="Cambria" w:cs="Times New Roman"/>
          <w:b/>
          <w:i/>
          <w:sz w:val="24"/>
          <w:szCs w:val="24"/>
          <w:lang w:val="sr-Latn-ME"/>
        </w:rPr>
        <w:t>78:73</w:t>
      </w:r>
      <w:r w:rsidR="00522E08" w:rsidRPr="00522E08">
        <w:rPr>
          <w:rFonts w:ascii="Cambria" w:hAnsi="Cambria" w:cs="Times New Roman"/>
          <w:b/>
          <w:i/>
          <w:sz w:val="24"/>
          <w:szCs w:val="24"/>
          <w:lang w:val="sr-Latn-ME"/>
        </w:rPr>
        <w:tab/>
        <w:t>(18:22; 19:14; 20:14; 21:23)</w:t>
      </w:r>
    </w:p>
    <w:p w:rsidR="008238FE" w:rsidRPr="008238FE" w:rsidRDefault="008238FE" w:rsidP="008238FE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8238FE">
        <w:rPr>
          <w:rFonts w:ascii="Cambria" w:hAnsi="Cambria" w:cs="Times New Roman"/>
          <w:i/>
          <w:sz w:val="24"/>
          <w:szCs w:val="24"/>
          <w:lang w:val="sr-Latn-ME"/>
        </w:rPr>
        <w:t>IBAR – JEDINSTVO 1950</w:t>
      </w:r>
      <w:r w:rsidR="00EF09FF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EF09FF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EF09FF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EF09FF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EF09FF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0: </w:t>
      </w:r>
      <w:r w:rsidR="00EF09FF" w:rsidRPr="00EF09FF">
        <w:rPr>
          <w:rFonts w:ascii="Cambria" w:hAnsi="Cambria" w:cs="Times New Roman"/>
          <w:b/>
          <w:i/>
          <w:sz w:val="24"/>
          <w:szCs w:val="24"/>
          <w:lang w:val="sr-Latn-ME"/>
        </w:rPr>
        <w:t>20</w:t>
      </w:r>
      <w:bookmarkStart w:id="0" w:name="_GoBack"/>
      <w:bookmarkEnd w:id="0"/>
    </w:p>
    <w:p w:rsidR="008238FE" w:rsidRPr="008238FE" w:rsidRDefault="008238FE" w:rsidP="008238FE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8238FE">
        <w:rPr>
          <w:rFonts w:ascii="Cambria" w:hAnsi="Cambria" w:cs="Times New Roman"/>
          <w:i/>
          <w:sz w:val="24"/>
          <w:szCs w:val="24"/>
          <w:lang w:val="sr-Latn-ME"/>
        </w:rPr>
        <w:t>DANILOVGRAD – LOVĆEN 1947</w:t>
      </w:r>
      <w:r w:rsidR="00EF09FF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EF09FF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EF09FF">
        <w:rPr>
          <w:rFonts w:ascii="Cambria" w:hAnsi="Cambria" w:cs="Times New Roman"/>
          <w:i/>
          <w:sz w:val="24"/>
          <w:szCs w:val="24"/>
          <w:lang w:val="sr-Latn-ME"/>
        </w:rPr>
        <w:tab/>
      </w:r>
      <w:r w:rsidR="00EF09FF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93:103 </w:t>
      </w:r>
      <w:r w:rsidR="00EF09FF" w:rsidRPr="00EF09FF">
        <w:rPr>
          <w:rFonts w:ascii="Cambria" w:hAnsi="Cambria" w:cs="Times New Roman"/>
          <w:b/>
          <w:i/>
          <w:sz w:val="24"/>
          <w:szCs w:val="24"/>
          <w:lang w:val="sr-Latn-ME"/>
        </w:rPr>
        <w:t>(20:34; 27:28; 23:20; 28:21)</w:t>
      </w:r>
    </w:p>
    <w:p w:rsidR="008238FE" w:rsidRDefault="008238FE" w:rsidP="008238FE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</w:p>
    <w:p w:rsidR="008238FE" w:rsidRDefault="008238FE" w:rsidP="008238FE">
      <w:pPr>
        <w:pStyle w:val="NoSpacing"/>
        <w:spacing w:line="360" w:lineRule="auto"/>
        <w:rPr>
          <w:rFonts w:ascii="Cambria" w:hAnsi="Cambria" w:cs="Times New Roman"/>
          <w:b/>
          <w:sz w:val="24"/>
          <w:lang w:val="sr-Latn-ME"/>
        </w:rPr>
      </w:pPr>
    </w:p>
    <w:p w:rsidR="008238FE" w:rsidRDefault="008238FE" w:rsidP="008238FE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 ODLUKE</w:t>
      </w:r>
    </w:p>
    <w:p w:rsidR="008238FE" w:rsidRDefault="008238FE" w:rsidP="008238FE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</w:p>
    <w:p w:rsidR="008238FE" w:rsidRPr="002B233B" w:rsidRDefault="008238FE" w:rsidP="002B233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SC DERBY – igrač A. </w:t>
      </w:r>
      <w:r w:rsidR="00777C70"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>Slavković</w:t>
      </w: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 </w:t>
      </w:r>
      <w:r w:rsidR="00777C70" w:rsidRPr="002B233B">
        <w:rPr>
          <w:rFonts w:ascii="Cambria" w:hAnsi="Cambria" w:cs="Times New Roman"/>
          <w:i/>
          <w:sz w:val="24"/>
          <w:szCs w:val="24"/>
          <w:lang w:val="sr-Latn-ME"/>
        </w:rPr>
        <w:t>se shodno članu 61 D propozicija takmičenja I A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 MCKL kažnjava novčanom kaznom u iznosu </w:t>
      </w:r>
      <w:r w:rsidR="00777C70"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>5</w:t>
      </w: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0 eura 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( </w:t>
      </w:r>
      <w:r w:rsidRPr="002B233B">
        <w:rPr>
          <w:rFonts w:ascii="Cambria" w:hAnsi="Cambria" w:cs="Times New Roman"/>
          <w:i/>
          <w:sz w:val="24"/>
          <w:szCs w:val="24"/>
          <w:u w:val="single"/>
          <w:lang w:val="sr-Latn-ME"/>
        </w:rPr>
        <w:t>tehnička greška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>)</w:t>
      </w:r>
    </w:p>
    <w:p w:rsidR="008238FE" w:rsidRPr="002B233B" w:rsidRDefault="00777C70" w:rsidP="002B233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PRIMORJE 1945 – igrač B. Đurasović 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se shodno članu 61 D propozicija takmičenja I A MCKL kažnjava novčanom kaznom u iznosu </w:t>
      </w: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50 eura 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( </w:t>
      </w:r>
      <w:r w:rsidRPr="002B233B">
        <w:rPr>
          <w:rFonts w:ascii="Cambria" w:hAnsi="Cambria" w:cs="Times New Roman"/>
          <w:i/>
          <w:sz w:val="24"/>
          <w:szCs w:val="24"/>
          <w:u w:val="single"/>
          <w:lang w:val="sr-Latn-ME"/>
        </w:rPr>
        <w:t>tehnička greška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>)</w:t>
      </w:r>
    </w:p>
    <w:p w:rsidR="00522E08" w:rsidRPr="002B233B" w:rsidRDefault="00522E08" w:rsidP="002B233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MORNAR BARSKO ZLATO – igrač L. Radetić 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se shodno članu 61 D propozicija takmičenja I A MCKL kažnjava novčanom kaznom u iznosu </w:t>
      </w: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50 eura 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( </w:t>
      </w:r>
      <w:r w:rsidRPr="002B233B">
        <w:rPr>
          <w:rFonts w:ascii="Cambria" w:hAnsi="Cambria" w:cs="Times New Roman"/>
          <w:i/>
          <w:sz w:val="24"/>
          <w:szCs w:val="24"/>
          <w:u w:val="single"/>
          <w:lang w:val="sr-Latn-ME"/>
        </w:rPr>
        <w:t>tehnička greška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>)</w:t>
      </w:r>
    </w:p>
    <w:p w:rsidR="00EF09FF" w:rsidRPr="002B233B" w:rsidRDefault="00EF09FF" w:rsidP="002B233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  <w:lang w:val="sr-Latn-ME"/>
        </w:rPr>
      </w:pP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>DANILOVGRAD – igrač V. Dašić</w:t>
      </w: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 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se shodno članu 61 D propozicija takmičenja I A MCKL kažnjava novčanom kaznom u iznosu </w:t>
      </w: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 xml:space="preserve">50 eura 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( </w:t>
      </w:r>
      <w:r w:rsidRPr="002B233B">
        <w:rPr>
          <w:rFonts w:ascii="Cambria" w:hAnsi="Cambria" w:cs="Times New Roman"/>
          <w:i/>
          <w:sz w:val="24"/>
          <w:szCs w:val="24"/>
          <w:u w:val="single"/>
          <w:lang w:val="sr-Latn-ME"/>
        </w:rPr>
        <w:t>tehnička greška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>)</w:t>
      </w:r>
    </w:p>
    <w:p w:rsidR="00EF09FF" w:rsidRPr="002B233B" w:rsidRDefault="00EF09FF" w:rsidP="002B233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2B233B">
        <w:rPr>
          <w:rFonts w:ascii="Cambria" w:hAnsi="Cambria" w:cs="Times New Roman"/>
          <w:b/>
          <w:i/>
          <w:sz w:val="24"/>
          <w:szCs w:val="24"/>
          <w:lang w:val="sr-Latn-ME"/>
        </w:rPr>
        <w:t>IBAR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 – kažnjava </w:t>
      </w:r>
      <w:r w:rsidR="002B233B" w:rsidRPr="002B233B">
        <w:rPr>
          <w:rFonts w:ascii="Cambria" w:hAnsi="Cambria" w:cs="Times New Roman"/>
          <w:i/>
          <w:sz w:val="24"/>
          <w:szCs w:val="24"/>
          <w:lang w:val="sr-Latn-ME"/>
        </w:rPr>
        <w:t>se sa oduzimanjem boda zbog ne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odigravanja </w:t>
      </w:r>
      <w:r w:rsidR="002B233B" w:rsidRPr="002B233B">
        <w:rPr>
          <w:rFonts w:ascii="Cambria" w:hAnsi="Cambria" w:cs="Times New Roman"/>
          <w:i/>
          <w:sz w:val="24"/>
          <w:szCs w:val="24"/>
          <w:lang w:val="sr-Latn-ME"/>
        </w:rPr>
        <w:t xml:space="preserve">zakazane </w:t>
      </w:r>
      <w:r w:rsidRPr="002B233B">
        <w:rPr>
          <w:rFonts w:ascii="Cambria" w:hAnsi="Cambria" w:cs="Times New Roman"/>
          <w:i/>
          <w:sz w:val="24"/>
          <w:szCs w:val="24"/>
          <w:lang w:val="sr-Latn-ME"/>
        </w:rPr>
        <w:t>utak</w:t>
      </w:r>
      <w:r w:rsidR="002B233B" w:rsidRPr="002B233B">
        <w:rPr>
          <w:rFonts w:ascii="Cambria" w:hAnsi="Cambria" w:cs="Times New Roman"/>
          <w:i/>
          <w:sz w:val="24"/>
          <w:szCs w:val="24"/>
          <w:lang w:val="sr-Latn-ME"/>
        </w:rPr>
        <w:t>mice koja je prouzrokovana neizmirenim</w:t>
      </w:r>
      <w:r w:rsidR="002B233B">
        <w:rPr>
          <w:rFonts w:ascii="Cambria" w:hAnsi="Cambria" w:cs="Times New Roman"/>
          <w:i/>
          <w:sz w:val="24"/>
          <w:szCs w:val="24"/>
          <w:lang w:val="sr-Latn-ME"/>
        </w:rPr>
        <w:t xml:space="preserve"> obaveza prema KSCG.</w:t>
      </w:r>
    </w:p>
    <w:p w:rsidR="009664D1" w:rsidRPr="002B233B" w:rsidRDefault="009664D1" w:rsidP="009664D1">
      <w:pPr>
        <w:pStyle w:val="NoSpacing"/>
        <w:spacing w:line="360" w:lineRule="auto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</w:p>
    <w:p w:rsidR="002B233B" w:rsidRDefault="002B233B" w:rsidP="009664D1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2B233B" w:rsidRDefault="002B233B" w:rsidP="009664D1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2B233B" w:rsidRDefault="002B233B" w:rsidP="009664D1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2B233B" w:rsidRPr="009664D1" w:rsidRDefault="002B233B" w:rsidP="009664D1">
      <w:pPr>
        <w:pStyle w:val="NoSpacing"/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8238FE" w:rsidRDefault="008238FE" w:rsidP="008238FE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  <w:r>
        <w:rPr>
          <w:rFonts w:ascii="Cambria" w:hAnsi="Cambria" w:cs="Times New Roman"/>
          <w:b/>
          <w:sz w:val="24"/>
          <w:lang w:val="sr-Latn-ME"/>
        </w:rPr>
        <w:t>III OBAVJEŠTENJE</w:t>
      </w:r>
    </w:p>
    <w:p w:rsidR="008238FE" w:rsidRDefault="008238FE" w:rsidP="008238FE">
      <w:pPr>
        <w:pStyle w:val="NoSpacing"/>
        <w:spacing w:line="360" w:lineRule="auto"/>
        <w:jc w:val="center"/>
        <w:rPr>
          <w:rFonts w:ascii="Cambria" w:hAnsi="Cambria" w:cs="Times New Roman"/>
          <w:b/>
          <w:sz w:val="24"/>
          <w:lang w:val="sr-Latn-ME"/>
        </w:rPr>
      </w:pPr>
    </w:p>
    <w:p w:rsidR="008238FE" w:rsidRDefault="008238FE" w:rsidP="008238FE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Klubovi, igrači, treneri i sva službena lica su dužni da svoje finansijske obaveze, po osnovu odluka o novčanim kaznama koje je izrekao Komesar izvršavaju u roku od sedam (7) dana, od dana objavljivanja na sajtu KSCG. U protivnom će biti suspendovani.</w:t>
      </w:r>
    </w:p>
    <w:p w:rsidR="008238FE" w:rsidRDefault="008238FE" w:rsidP="008238FE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Upozoravaju se klubovi da će neblagovremena i neuredna prijava utakmice, najkasnije pet (5) dana prije zakazanog termina odigravanja biti sankcionisana shodno disciplinskim odredbama propozicija takmičenja, za sezonu 2022-2023.</w:t>
      </w:r>
    </w:p>
    <w:p w:rsidR="008238FE" w:rsidRDefault="008238FE" w:rsidP="008238FE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Klubovi I A MCKL i I B MCKL lige  su obavezni  da zvanično vršenu statistiku u elektronskoj formi neposredno nakon završene utakmice proslijede na e-mail adresu </w:t>
      </w:r>
      <w:hyperlink r:id="rId5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  <w:lang w:val="sr-Latn-CS"/>
          </w:rPr>
          <w:t>cgstatistika</w:t>
        </w:r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, dok je potrebno da se rezultati utakmica neposredno nakon završetka istih  pošalju  na br. tel 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067 000 577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.</w:t>
      </w:r>
    </w:p>
    <w:p w:rsidR="008238FE" w:rsidRDefault="008238FE" w:rsidP="008238FE">
      <w:pPr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Službena lica – delegati su dužni da nakon završetka utakmice upozore klub – domaćin o obaveznosti slanja zvanične statistike na gore napisane e-mail adrese i provjere da li je klub izvšio navedenu obavezu. </w:t>
      </w:r>
    </w:p>
    <w:p w:rsidR="0000767A" w:rsidRDefault="0000767A"/>
    <w:sectPr w:rsidR="000076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23E52"/>
    <w:multiLevelType w:val="hybridMultilevel"/>
    <w:tmpl w:val="3EE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FE"/>
    <w:rsid w:val="0000767A"/>
    <w:rsid w:val="0010002B"/>
    <w:rsid w:val="002B233B"/>
    <w:rsid w:val="00457234"/>
    <w:rsid w:val="00522E08"/>
    <w:rsid w:val="00777C70"/>
    <w:rsid w:val="008238FE"/>
    <w:rsid w:val="009664D1"/>
    <w:rsid w:val="00E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D5EC"/>
  <w15:chartTrackingRefBased/>
  <w15:docId w15:val="{ADB50A25-CFCE-4E97-BE5B-8F58797D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F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8F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2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statist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2022-10-06T08:57:00Z</dcterms:created>
  <dcterms:modified xsi:type="dcterms:W3CDTF">2022-10-12T14:11:00Z</dcterms:modified>
</cp:coreProperties>
</file>