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5270" w14:textId="77777777" w:rsidR="00127745" w:rsidRDefault="0012774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 xml:space="preserve">I A ŽCKL </w:t>
      </w:r>
    </w:p>
    <w:p w14:paraId="33143934" w14:textId="35581846" w:rsidR="00127745" w:rsidRDefault="00C23AC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 xml:space="preserve">BILTEN </w:t>
      </w:r>
      <w:r w:rsidR="00BF1F01">
        <w:rPr>
          <w:rFonts w:ascii="Cambria" w:hAnsi="Cambria" w:cs="Times New Roman"/>
          <w:b/>
          <w:sz w:val="32"/>
          <w:szCs w:val="32"/>
          <w:lang w:val="sr-Latn-ME"/>
        </w:rPr>
        <w:t>10</w:t>
      </w:r>
    </w:p>
    <w:p w14:paraId="29E3414E" w14:textId="77777777" w:rsidR="00127745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14:paraId="0E4D16C5" w14:textId="77777777" w:rsidR="00127745" w:rsidRDefault="0012774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 REGISTRACIJA UTAKMICA</w:t>
      </w:r>
    </w:p>
    <w:p w14:paraId="3E6F3758" w14:textId="77777777" w:rsidR="00127745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14:paraId="4BAAF226" w14:textId="77777777" w:rsidR="00127745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14:paraId="73AE9953" w14:textId="63A7275F" w:rsidR="00BF1F01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 xml:space="preserve">I A ŽCKL </w:t>
      </w:r>
    </w:p>
    <w:p w14:paraId="1E9E4B8B" w14:textId="01544E48" w:rsidR="00BF1F01" w:rsidRDefault="00BF1F01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III KOLO</w:t>
      </w:r>
    </w:p>
    <w:p w14:paraId="0B5D7AEF" w14:textId="77777777" w:rsidR="00BF1F01" w:rsidRDefault="00BF1F01" w:rsidP="00127745">
      <w:pPr>
        <w:pStyle w:val="NoSpacing"/>
        <w:spacing w:line="360" w:lineRule="auto"/>
        <w:rPr>
          <w:rFonts w:ascii="Cambria" w:hAnsi="Cambria" w:cs="Times New Roman"/>
          <w:bCs/>
          <w:i/>
          <w:iCs/>
          <w:sz w:val="24"/>
          <w:lang w:val="sr-Latn-ME"/>
        </w:rPr>
      </w:pPr>
      <w:r w:rsidRPr="00BF1F01">
        <w:rPr>
          <w:rFonts w:ascii="Cambria" w:hAnsi="Cambria" w:cs="Times New Roman"/>
          <w:bCs/>
          <w:i/>
          <w:iCs/>
          <w:sz w:val="24"/>
          <w:lang w:val="sr-Latn-ME"/>
        </w:rPr>
        <w:t>NIKŠIĆ – PODGORICA</w:t>
      </w:r>
      <w:r w:rsidRPr="00BF1F01">
        <w:rPr>
          <w:rFonts w:ascii="Cambria" w:hAnsi="Cambria" w:cs="Times New Roman"/>
          <w:bCs/>
          <w:i/>
          <w:iCs/>
          <w:sz w:val="24"/>
          <w:lang w:val="sr-Latn-ME"/>
        </w:rPr>
        <w:tab/>
      </w:r>
      <w:r w:rsidRPr="00BF1F01">
        <w:rPr>
          <w:rFonts w:ascii="Cambria" w:hAnsi="Cambria" w:cs="Times New Roman"/>
          <w:bCs/>
          <w:i/>
          <w:iCs/>
          <w:sz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lang w:val="sr-Latn-ME"/>
        </w:rPr>
        <w:tab/>
        <w:t>18:20; 17:25; 20:17; 16:17)</w:t>
      </w:r>
    </w:p>
    <w:p w14:paraId="4EF1C3BE" w14:textId="77777777" w:rsidR="00BF1F01" w:rsidRDefault="00BF1F01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VII KOLO</w:t>
      </w:r>
    </w:p>
    <w:p w14:paraId="1A4BCF97" w14:textId="3BD6C5DD" w:rsidR="00BF1F01" w:rsidRPr="00BF1F01" w:rsidRDefault="00BF1F01" w:rsidP="00127745">
      <w:pPr>
        <w:pStyle w:val="NoSpacing"/>
        <w:spacing w:line="360" w:lineRule="auto"/>
        <w:rPr>
          <w:rFonts w:ascii="Cambria" w:hAnsi="Cambria" w:cs="Times New Roman"/>
          <w:bCs/>
          <w:i/>
          <w:iCs/>
          <w:sz w:val="24"/>
          <w:lang w:val="sr-Latn-ME"/>
        </w:rPr>
      </w:pPr>
      <w:r>
        <w:rPr>
          <w:rFonts w:ascii="Cambria" w:hAnsi="Cambria" w:cs="Times New Roman"/>
          <w:bCs/>
          <w:i/>
          <w:iCs/>
          <w:sz w:val="24"/>
          <w:lang w:val="sr-Latn-ME"/>
        </w:rPr>
        <w:t>NIKŠIĆ – HERCEG NOVI 87</w:t>
      </w:r>
      <w:r>
        <w:rPr>
          <w:rFonts w:ascii="Cambria" w:hAnsi="Cambria" w:cs="Times New Roman"/>
          <w:bCs/>
          <w:i/>
          <w:iCs/>
          <w:sz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lang w:val="sr-Latn-ME"/>
        </w:rPr>
        <w:tab/>
        <w:t>73:94  ( 21:30; 15:24; 16:23; 21:17)</w:t>
      </w:r>
      <w:r w:rsidRPr="00BF1F01">
        <w:rPr>
          <w:rFonts w:ascii="Cambria" w:hAnsi="Cambria" w:cs="Times New Roman"/>
          <w:bCs/>
          <w:i/>
          <w:iCs/>
          <w:sz w:val="24"/>
          <w:lang w:val="sr-Latn-ME"/>
        </w:rPr>
        <w:tab/>
      </w:r>
    </w:p>
    <w:p w14:paraId="540E032E" w14:textId="77777777" w:rsidR="00BF1F01" w:rsidRDefault="00EC360D" w:rsidP="00127745">
      <w:pPr>
        <w:pStyle w:val="NoSpacing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>
        <w:rPr>
          <w:rFonts w:ascii="Cambria" w:hAnsi="Cambria" w:cs="Times New Roman"/>
          <w:b/>
          <w:sz w:val="24"/>
          <w:szCs w:val="24"/>
          <w:lang w:val="sr-Latn-ME"/>
        </w:rPr>
        <w:t>X</w:t>
      </w:r>
      <w:r w:rsidR="00BF1F01">
        <w:rPr>
          <w:rFonts w:ascii="Cambria" w:hAnsi="Cambria" w:cs="Times New Roman"/>
          <w:b/>
          <w:sz w:val="24"/>
          <w:szCs w:val="24"/>
          <w:lang w:val="sr-Latn-ME"/>
        </w:rPr>
        <w:t>I</w:t>
      </w:r>
      <w:r w:rsidR="00127745">
        <w:rPr>
          <w:rFonts w:ascii="Cambria" w:hAnsi="Cambria" w:cs="Times New Roman"/>
          <w:b/>
          <w:sz w:val="24"/>
          <w:szCs w:val="24"/>
          <w:lang w:val="sr-Latn-ME"/>
        </w:rPr>
        <w:t xml:space="preserve"> KOLO</w:t>
      </w:r>
    </w:p>
    <w:p w14:paraId="668F165F" w14:textId="77777777" w:rsidR="00BF1F01" w:rsidRDefault="00BF1F01" w:rsidP="00127745">
      <w:pPr>
        <w:pStyle w:val="NoSpacing"/>
        <w:spacing w:line="360" w:lineRule="auto"/>
        <w:jc w:val="both"/>
        <w:rPr>
          <w:rFonts w:ascii="Cambria" w:hAnsi="Cambria" w:cs="Times New Roman"/>
          <w:bCs/>
          <w:i/>
          <w:iCs/>
          <w:sz w:val="24"/>
          <w:szCs w:val="24"/>
          <w:lang w:val="sr-Latn-ME"/>
        </w:rPr>
      </w:pP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>HERCEG NOVI 87 – PODGORICA</w:t>
      </w: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ab/>
        <w:t>72:91  ( 13:24; 17:12; 24:28; 18:27)</w:t>
      </w:r>
    </w:p>
    <w:p w14:paraId="2D3BD1D0" w14:textId="4E08F489" w:rsidR="00EC360D" w:rsidRDefault="00BF1F01" w:rsidP="00127745">
      <w:pPr>
        <w:pStyle w:val="NoSpacing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>NIKŠIĆ – DEČIĆ</w:t>
      </w: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ab/>
      </w:r>
      <w:r>
        <w:rPr>
          <w:rFonts w:ascii="Cambria" w:hAnsi="Cambria" w:cs="Times New Roman"/>
          <w:bCs/>
          <w:i/>
          <w:iCs/>
          <w:sz w:val="24"/>
          <w:szCs w:val="24"/>
          <w:lang w:val="sr-Latn-ME"/>
        </w:rPr>
        <w:tab/>
        <w:t>81:79  ( 22:15; 19:18; 17:21; 23:25)</w:t>
      </w:r>
      <w:r w:rsidR="00127745">
        <w:rPr>
          <w:rFonts w:ascii="Cambria" w:hAnsi="Cambria" w:cs="Times New Roman"/>
          <w:b/>
          <w:sz w:val="24"/>
          <w:szCs w:val="24"/>
          <w:lang w:val="sr-Latn-ME"/>
        </w:rPr>
        <w:tab/>
      </w:r>
    </w:p>
    <w:p w14:paraId="49E93C18" w14:textId="397192B7" w:rsidR="004C1098" w:rsidRDefault="00C23AC5" w:rsidP="00127745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ab/>
      </w:r>
    </w:p>
    <w:p w14:paraId="24EA7E0D" w14:textId="52F28FA3" w:rsidR="00127519" w:rsidRDefault="00346813" w:rsidP="00824EA9">
      <w:pPr>
        <w:pStyle w:val="NoSpacing"/>
        <w:spacing w:line="360" w:lineRule="auto"/>
        <w:jc w:val="center"/>
        <w:rPr>
          <w:rFonts w:ascii="Cambria" w:hAnsi="Cambria" w:cs="Times New Roman"/>
          <w:b/>
          <w:bCs/>
          <w:iCs/>
          <w:sz w:val="24"/>
          <w:szCs w:val="24"/>
          <w:lang w:val="sr-Latn-ME"/>
        </w:rPr>
      </w:pPr>
      <w:r>
        <w:rPr>
          <w:rFonts w:ascii="Cambria" w:hAnsi="Cambria" w:cs="Times New Roman"/>
          <w:b/>
          <w:bCs/>
          <w:iCs/>
          <w:sz w:val="24"/>
          <w:szCs w:val="24"/>
          <w:lang w:val="sr-Latn-ME"/>
        </w:rPr>
        <w:t>II ODLUKE</w:t>
      </w:r>
    </w:p>
    <w:p w14:paraId="414806EF" w14:textId="6D53236D" w:rsidR="00127519" w:rsidRDefault="00EC360D" w:rsidP="00127519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NIKŠIČ</w:t>
      </w:r>
      <w:r w:rsidR="00346813" w:rsidRPr="00127519">
        <w:rPr>
          <w:rFonts w:ascii="Cambria" w:hAnsi="Cambria" w:cs="Times New Roman"/>
          <w:b/>
          <w:sz w:val="24"/>
          <w:lang w:val="sr-Latn-ME"/>
        </w:rPr>
        <w:t xml:space="preserve"> </w:t>
      </w:r>
      <w:r w:rsidR="00127519">
        <w:rPr>
          <w:rFonts w:cstheme="minorHAnsi"/>
          <w:b/>
          <w:i/>
          <w:sz w:val="24"/>
          <w:szCs w:val="24"/>
          <w:lang w:val="sr-Latn-ME"/>
        </w:rPr>
        <w:t xml:space="preserve"> - </w:t>
      </w:r>
      <w:r w:rsidR="00127519" w:rsidRPr="00741433">
        <w:rPr>
          <w:rFonts w:cstheme="minorHAnsi"/>
          <w:b/>
          <w:i/>
          <w:sz w:val="24"/>
          <w:szCs w:val="24"/>
          <w:lang w:val="sr-Latn-ME"/>
        </w:rPr>
        <w:t xml:space="preserve"> </w:t>
      </w:r>
      <w:r w:rsidR="00127519">
        <w:rPr>
          <w:rFonts w:cstheme="minorHAnsi"/>
          <w:i/>
          <w:sz w:val="24"/>
          <w:szCs w:val="24"/>
          <w:lang w:val="sr-Latn-ME"/>
        </w:rPr>
        <w:t>se shodno članu 60 D propozicija takmičenja I A Ž</w:t>
      </w:r>
      <w:r w:rsidR="00127519" w:rsidRPr="00741433">
        <w:rPr>
          <w:rFonts w:cstheme="minorHAnsi"/>
          <w:i/>
          <w:sz w:val="24"/>
          <w:szCs w:val="24"/>
          <w:lang w:val="sr-Latn-ME"/>
        </w:rPr>
        <w:t xml:space="preserve">CKL kažnjava novčanom kaznom u iznosu </w:t>
      </w:r>
      <w:r w:rsidR="00BF1F01">
        <w:rPr>
          <w:rFonts w:cstheme="minorHAnsi"/>
          <w:b/>
          <w:i/>
          <w:sz w:val="24"/>
          <w:szCs w:val="24"/>
          <w:lang w:val="sr-Latn-ME"/>
        </w:rPr>
        <w:t>2</w:t>
      </w:r>
      <w:r>
        <w:rPr>
          <w:rFonts w:cstheme="minorHAnsi"/>
          <w:b/>
          <w:i/>
          <w:sz w:val="24"/>
          <w:szCs w:val="24"/>
          <w:lang w:val="sr-Latn-ME"/>
        </w:rPr>
        <w:t>2</w:t>
      </w:r>
      <w:r w:rsidR="00127519">
        <w:rPr>
          <w:rFonts w:cstheme="minorHAnsi"/>
          <w:b/>
          <w:i/>
          <w:sz w:val="24"/>
          <w:szCs w:val="24"/>
          <w:lang w:val="sr-Latn-ME"/>
        </w:rPr>
        <w:t>0</w:t>
      </w:r>
      <w:r w:rsidR="00127519" w:rsidRPr="00741433">
        <w:rPr>
          <w:rFonts w:cstheme="minorHAnsi"/>
          <w:b/>
          <w:i/>
          <w:sz w:val="24"/>
          <w:szCs w:val="24"/>
          <w:lang w:val="sr-Latn-ME"/>
        </w:rPr>
        <w:t xml:space="preserve"> eura </w:t>
      </w:r>
      <w:r w:rsidR="00127519" w:rsidRPr="00741433">
        <w:rPr>
          <w:rFonts w:cstheme="minorHAnsi"/>
          <w:i/>
          <w:sz w:val="24"/>
          <w:szCs w:val="24"/>
          <w:lang w:val="sr-Latn-ME"/>
        </w:rPr>
        <w:t>(</w:t>
      </w:r>
      <w:r w:rsidR="00BF1F01">
        <w:rPr>
          <w:rFonts w:cstheme="minorHAnsi"/>
          <w:i/>
          <w:sz w:val="24"/>
          <w:szCs w:val="24"/>
          <w:lang w:val="sr-Latn-ME"/>
        </w:rPr>
        <w:t>četvrta</w:t>
      </w:r>
      <w:r w:rsidR="00127519">
        <w:rPr>
          <w:rFonts w:cstheme="minorHAnsi"/>
          <w:i/>
          <w:sz w:val="24"/>
          <w:szCs w:val="24"/>
          <w:lang w:val="sr-Latn-ME"/>
        </w:rPr>
        <w:t xml:space="preserve">  </w:t>
      </w:r>
      <w:r w:rsidR="00127519" w:rsidRPr="00741433">
        <w:rPr>
          <w:rFonts w:cstheme="minorHAnsi"/>
          <w:i/>
          <w:sz w:val="24"/>
          <w:szCs w:val="24"/>
          <w:lang w:val="sr-Latn-ME"/>
        </w:rPr>
        <w:t>tehnička greška klupi)</w:t>
      </w:r>
    </w:p>
    <w:p w14:paraId="22F3AD35" w14:textId="77777777" w:rsidR="00BF1F01" w:rsidRDefault="00BF1F01" w:rsidP="00824EA9">
      <w:pPr>
        <w:pStyle w:val="NoSpacing"/>
        <w:spacing w:line="360" w:lineRule="auto"/>
        <w:ind w:left="2880" w:firstLine="720"/>
        <w:rPr>
          <w:rFonts w:ascii="Cambria" w:hAnsi="Cambria" w:cs="Times New Roman"/>
          <w:b/>
          <w:bCs/>
          <w:iCs/>
          <w:sz w:val="24"/>
          <w:szCs w:val="24"/>
          <w:lang w:val="sr-Latn-ME"/>
        </w:rPr>
      </w:pPr>
    </w:p>
    <w:p w14:paraId="6EAC9A44" w14:textId="298308C1" w:rsidR="00127745" w:rsidRDefault="00127745" w:rsidP="00824EA9">
      <w:pPr>
        <w:pStyle w:val="NoSpacing"/>
        <w:spacing w:line="360" w:lineRule="auto"/>
        <w:ind w:left="2880" w:firstLine="720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III OBAVJEŠTENJE</w:t>
      </w:r>
    </w:p>
    <w:p w14:paraId="6CE1228B" w14:textId="77777777" w:rsidR="00BF1F01" w:rsidRDefault="00BF1F01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14:paraId="1BEA7BEE" w14:textId="79487C9A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sr-Latn-CS"/>
        </w:rPr>
        <w:t>Klubovi, igrači, treneri i sva službena lica su dužni da svoje finansijske obaveze, po osnovu odluka o novčanim kaznama koje je izrekao Komesar izvršavaju u roku od sedam (7) dana, od dana objavljivanja na sajtu KSCG. U protivnom će biti suspendovani.</w:t>
      </w:r>
    </w:p>
    <w:p w14:paraId="0DA10F0A" w14:textId="77777777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Upozoravaju se klubovi da će neblagovremena i neuredna prijava utakmice, najkasnije pet (5) dana prije zakazanog termina odigravanja biti sankcionisana shodno disciplinskim odredbama propozicija takmičenja, za sezonu 2022-2023.</w:t>
      </w:r>
    </w:p>
    <w:p w14:paraId="76CAA13C" w14:textId="77777777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Klubovi I A ŽCKL lige  su obavezni  da zvanično vršenu statistiku u elektronskoj formi neposredno nakon završene utakmice proslijede na e-mail adresu </w:t>
      </w:r>
      <w:hyperlink r:id="rId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cgstatistika</w:t>
        </w:r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, dok je potrebno da se rezultati utakmica neposredno nakon završetka istih  pošalju  na br. tel 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069 400 589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.</w:t>
      </w:r>
    </w:p>
    <w:p w14:paraId="56987A40" w14:textId="77777777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lastRenderedPageBreak/>
        <w:t xml:space="preserve">Službena lica – delegati su dužni da nakon završetka utakmice upozore klub – domaćin o obaveznosti slanja zvanične statistike na gore napisane e-mail adrese i provjere da li je klub izvšio navedenu obavezu. </w:t>
      </w:r>
    </w:p>
    <w:p w14:paraId="3296C20B" w14:textId="77777777" w:rsidR="00EE7CFE" w:rsidRDefault="00EE7CFE"/>
    <w:sectPr w:rsidR="00EE7C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AC7"/>
    <w:multiLevelType w:val="hybridMultilevel"/>
    <w:tmpl w:val="1BD2C9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649"/>
    <w:multiLevelType w:val="hybridMultilevel"/>
    <w:tmpl w:val="920EBA7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3E52"/>
    <w:multiLevelType w:val="hybridMultilevel"/>
    <w:tmpl w:val="3EE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45"/>
    <w:rsid w:val="00061262"/>
    <w:rsid w:val="00127519"/>
    <w:rsid w:val="00127745"/>
    <w:rsid w:val="0019545F"/>
    <w:rsid w:val="001C615B"/>
    <w:rsid w:val="00346813"/>
    <w:rsid w:val="004C1098"/>
    <w:rsid w:val="004F6EF1"/>
    <w:rsid w:val="00634B88"/>
    <w:rsid w:val="006479B4"/>
    <w:rsid w:val="00824EA9"/>
    <w:rsid w:val="00A45364"/>
    <w:rsid w:val="00A62CD2"/>
    <w:rsid w:val="00BB6910"/>
    <w:rsid w:val="00BF1F01"/>
    <w:rsid w:val="00C23AC5"/>
    <w:rsid w:val="00C91E6F"/>
    <w:rsid w:val="00EC360D"/>
    <w:rsid w:val="00EE7CFE"/>
    <w:rsid w:val="00F12BDD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EA76"/>
  <w15:chartTrackingRefBased/>
  <w15:docId w15:val="{7F26B919-E658-4A5A-BDA5-4AE396D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7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7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statist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2022-12-14T14:03:00Z</cp:lastPrinted>
  <dcterms:created xsi:type="dcterms:W3CDTF">2022-11-21T10:35:00Z</dcterms:created>
  <dcterms:modified xsi:type="dcterms:W3CDTF">2022-12-27T12:14:00Z</dcterms:modified>
</cp:coreProperties>
</file>